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redeterminado"/>
        <w:spacing w:line="360" w:lineRule="auto"/>
        <w:jc w:val="center"/>
        <w:rPr>
          <w:rStyle w:val="Ninguno"/>
          <w:b w:val="1"/>
          <w:bCs w:val="1"/>
        </w:rPr>
      </w:pPr>
      <w:r>
        <w:rPr>
          <w:rStyle w:val="Ninguno"/>
          <w:b w:val="1"/>
          <w:bCs w:val="1"/>
          <w:rtl w:val="0"/>
          <w:lang w:val="es-ES_tradnl"/>
        </w:rPr>
        <w:t>Paisajes hilvanados</w:t>
      </w:r>
    </w:p>
    <w:p>
      <w:pPr>
        <w:pStyle w:val="Predeterminado"/>
        <w:spacing w:line="360" w:lineRule="auto"/>
        <w:jc w:val="both"/>
      </w:pPr>
    </w:p>
    <w:p>
      <w:pPr>
        <w:pStyle w:val="Predeterminado"/>
        <w:spacing w:line="360" w:lineRule="auto"/>
        <w:ind w:firstLine="708"/>
        <w:jc w:val="both"/>
      </w:pPr>
      <w:r>
        <w:rPr>
          <w:rtl w:val="0"/>
          <w:lang w:val="es-ES_tradnl"/>
        </w:rPr>
        <w:t>Esta nueva entrega de Julia Otxoa supondr</w:t>
      </w:r>
      <w:r>
        <w:rPr>
          <w:rtl w:val="0"/>
          <w:lang w:val="es-ES_tradnl"/>
        </w:rPr>
        <w:t xml:space="preserve">á </w:t>
      </w:r>
      <w:r>
        <w:rPr>
          <w:rtl w:val="0"/>
          <w:lang w:val="es-ES_tradnl"/>
        </w:rPr>
        <w:t>un motivo de alegr</w:t>
      </w:r>
      <w:r>
        <w:rPr>
          <w:rtl w:val="0"/>
          <w:lang w:val="es-ES_tradnl"/>
        </w:rPr>
        <w:t>í</w:t>
      </w:r>
      <w:r>
        <w:rPr>
          <w:rtl w:val="0"/>
          <w:lang w:val="es-ES_tradnl"/>
        </w:rPr>
        <w:t>a para los lectores que han seguido su obra desde los inicios, y para los que por primera vez se acercan a ella ser</w:t>
      </w:r>
      <w:r>
        <w:rPr>
          <w:rtl w:val="0"/>
          <w:lang w:val="es-ES_tradnl"/>
        </w:rPr>
        <w:t xml:space="preserve">á </w:t>
      </w:r>
      <w:r>
        <w:rPr>
          <w:rtl w:val="0"/>
          <w:lang w:val="es-ES_tradnl"/>
        </w:rPr>
        <w:t>causa de deslumbramiento, al encontrarse con una narrativa original que desde una perspectiva surrealista y absurda profundiza en una tem</w:t>
      </w:r>
      <w:r>
        <w:rPr>
          <w:rtl w:val="0"/>
          <w:lang w:val="es-ES_tradnl"/>
        </w:rPr>
        <w:t>á</w:t>
      </w:r>
      <w:r>
        <w:rPr>
          <w:rtl w:val="0"/>
          <w:lang w:val="es-ES_tradnl"/>
        </w:rPr>
        <w:t>tica universal: una reflexi</w:t>
      </w:r>
      <w:r>
        <w:rPr>
          <w:rtl w:val="0"/>
          <w:lang w:val="es-ES_tradnl"/>
        </w:rPr>
        <w:t>ó</w:t>
      </w:r>
      <w:r>
        <w:rPr>
          <w:rtl w:val="0"/>
          <w:lang w:val="es-ES_tradnl"/>
        </w:rPr>
        <w:t>n sobre el ser humano y el mundo circundante de rigurosa actualidad. La mirada perpleja de la autora a la sociedad que nos ha tocado vivir se transforma en estas historias en un artefacto potente, de extraordinaria calidad literaria, presentado al lector, que le seduce de inmediato por su entramado fabuloso y real.</w:t>
      </w:r>
    </w:p>
    <w:p>
      <w:pPr>
        <w:pStyle w:val="Predeterminado"/>
        <w:spacing w:line="360" w:lineRule="auto"/>
        <w:ind w:firstLine="708"/>
        <w:jc w:val="both"/>
      </w:pPr>
      <w:r>
        <w:rPr>
          <w:rtl w:val="0"/>
          <w:lang w:val="es-ES_tradnl"/>
        </w:rPr>
        <w:t xml:space="preserve">Los cincuenta cuentos y microrrelatos que componen </w:t>
      </w:r>
      <w:r>
        <w:rPr>
          <w:rStyle w:val="Ninguno"/>
          <w:i w:val="1"/>
          <w:iCs w:val="1"/>
          <w:rtl w:val="0"/>
          <w:lang w:val="es-ES_tradnl"/>
        </w:rPr>
        <w:t xml:space="preserve">Fuera de Plano </w:t>
      </w:r>
      <w:r>
        <w:rPr>
          <w:rtl w:val="0"/>
          <w:lang w:val="es-ES_tradnl"/>
        </w:rPr>
        <w:t xml:space="preserve"> abundan en temas muy diversos que abarcan desde el lenguaje </w:t>
      </w:r>
      <w:r>
        <w:rPr>
          <w:rtl w:val="0"/>
          <w:lang w:val="es-ES_tradnl"/>
        </w:rPr>
        <w:t>–</w:t>
      </w:r>
      <w:r>
        <w:rPr>
          <w:rtl w:val="0"/>
          <w:lang w:val="es-ES_tradnl"/>
        </w:rPr>
        <w:t>medio de comunicaci</w:t>
      </w:r>
      <w:r>
        <w:rPr>
          <w:rtl w:val="0"/>
          <w:lang w:val="es-ES_tradnl"/>
        </w:rPr>
        <w:t>ó</w:t>
      </w:r>
      <w:r>
        <w:rPr>
          <w:rtl w:val="0"/>
          <w:lang w:val="es-ES_tradnl"/>
        </w:rPr>
        <w:t>n o de incomunicaci</w:t>
      </w:r>
      <w:r>
        <w:rPr>
          <w:rtl w:val="0"/>
          <w:lang w:val="es-ES_tradnl"/>
        </w:rPr>
        <w:t>ó</w:t>
      </w:r>
      <w:r>
        <w:rPr>
          <w:rtl w:val="0"/>
          <w:lang w:val="es-ES_tradnl"/>
        </w:rPr>
        <w:t>n-, la corrupci</w:t>
      </w:r>
      <w:r>
        <w:rPr>
          <w:rtl w:val="0"/>
          <w:lang w:val="es-ES_tradnl"/>
        </w:rPr>
        <w:t>ó</w:t>
      </w:r>
      <w:r>
        <w:rPr>
          <w:rtl w:val="0"/>
          <w:lang w:val="es-ES_tradnl"/>
        </w:rPr>
        <w:t>n pol</w:t>
      </w:r>
      <w:r>
        <w:rPr>
          <w:rtl w:val="0"/>
          <w:lang w:val="es-ES_tradnl"/>
        </w:rPr>
        <w:t>í</w:t>
      </w:r>
      <w:r>
        <w:rPr>
          <w:rtl w:val="0"/>
          <w:lang w:val="es-ES_tradnl"/>
        </w:rPr>
        <w:t>tica, tan frecuentada hoy en d</w:t>
      </w:r>
      <w:r>
        <w:rPr>
          <w:rtl w:val="0"/>
          <w:lang w:val="es-ES_tradnl"/>
        </w:rPr>
        <w:t>í</w:t>
      </w:r>
      <w:r>
        <w:rPr>
          <w:rtl w:val="0"/>
          <w:lang w:val="es-ES_tradnl"/>
        </w:rPr>
        <w:t>a, la obsesi</w:t>
      </w:r>
      <w:r>
        <w:rPr>
          <w:rtl w:val="0"/>
          <w:lang w:val="es-ES_tradnl"/>
        </w:rPr>
        <w:t>ó</w:t>
      </w:r>
      <w:r>
        <w:rPr>
          <w:rtl w:val="0"/>
          <w:lang w:val="es-ES_tradnl"/>
        </w:rPr>
        <w:t>n nacionalista, el consumismo en boga, el arte experimental, los fanatismos, la violencia, la escritura, hasta los nuevos caminos transitados por la investigaci</w:t>
      </w:r>
      <w:r>
        <w:rPr>
          <w:rtl w:val="0"/>
          <w:lang w:val="es-ES_tradnl"/>
        </w:rPr>
        <w:t>ó</w:t>
      </w:r>
      <w:r>
        <w:rPr>
          <w:rtl w:val="0"/>
          <w:lang w:val="es-ES_tradnl"/>
        </w:rPr>
        <w:t>n, por ejemplo. Y se enfocan siempre mediante unos procedimientos narrativos que caracterizan toda su producci</w:t>
      </w:r>
      <w:r>
        <w:rPr>
          <w:rtl w:val="0"/>
          <w:lang w:val="es-ES_tradnl"/>
        </w:rPr>
        <w:t>ó</w:t>
      </w:r>
      <w:r>
        <w:rPr>
          <w:rtl w:val="0"/>
          <w:lang w:val="es-ES_tradnl"/>
        </w:rPr>
        <w:t>n: el humor, la iron</w:t>
      </w:r>
      <w:r>
        <w:rPr>
          <w:rtl w:val="0"/>
          <w:lang w:val="es-ES_tradnl"/>
        </w:rPr>
        <w:t>í</w:t>
      </w:r>
      <w:r>
        <w:rPr>
          <w:rtl w:val="0"/>
          <w:lang w:val="es-ES_tradnl"/>
        </w:rPr>
        <w:t>a y el absurdo que, en ocasiones, deriva hacia el paroxismo y lo grotesco. Recursos tan h</w:t>
      </w:r>
      <w:r>
        <w:rPr>
          <w:rtl w:val="0"/>
          <w:lang w:val="es-ES_tradnl"/>
        </w:rPr>
        <w:t>á</w:t>
      </w:r>
      <w:r>
        <w:rPr>
          <w:rtl w:val="0"/>
          <w:lang w:val="es-ES_tradnl"/>
        </w:rPr>
        <w:t>bilmente manejados por la escritora que producen el distanciamiento necesario, la carcajada espont</w:t>
      </w:r>
      <w:r>
        <w:rPr>
          <w:rtl w:val="0"/>
          <w:lang w:val="es-ES_tradnl"/>
        </w:rPr>
        <w:t>á</w:t>
      </w:r>
      <w:r>
        <w:rPr>
          <w:rtl w:val="0"/>
          <w:lang w:val="es-ES_tradnl"/>
        </w:rPr>
        <w:t>nea, para en un momento ulterior inducir a una profunda consideraci</w:t>
      </w:r>
      <w:r>
        <w:rPr>
          <w:rtl w:val="0"/>
          <w:lang w:val="es-ES_tradnl"/>
        </w:rPr>
        <w:t>ó</w:t>
      </w:r>
      <w:r>
        <w:rPr>
          <w:rtl w:val="0"/>
          <w:lang w:val="es-ES_tradnl"/>
        </w:rPr>
        <w:t xml:space="preserve">n. </w:t>
      </w:r>
    </w:p>
    <w:p>
      <w:pPr>
        <w:pStyle w:val="Predeterminado"/>
        <w:spacing w:line="360" w:lineRule="auto"/>
        <w:ind w:firstLine="708"/>
        <w:jc w:val="both"/>
      </w:pPr>
      <w:r>
        <w:rPr>
          <w:rtl w:val="0"/>
          <w:lang w:val="es-ES_tradnl"/>
        </w:rPr>
        <w:t>No es casual que dos t</w:t>
      </w:r>
      <w:r>
        <w:rPr>
          <w:rtl w:val="0"/>
          <w:lang w:val="es-ES_tradnl"/>
        </w:rPr>
        <w:t>í</w:t>
      </w:r>
      <w:r>
        <w:rPr>
          <w:rtl w:val="0"/>
          <w:lang w:val="es-ES_tradnl"/>
        </w:rPr>
        <w:t xml:space="preserve">tulos como </w:t>
      </w:r>
      <w:r>
        <w:rPr>
          <w:rtl w:val="0"/>
          <w:lang w:val="es-ES_tradnl"/>
        </w:rPr>
        <w:t>“</w:t>
      </w:r>
      <w:r>
        <w:rPr>
          <w:rtl w:val="0"/>
          <w:lang w:val="es-ES_tradnl"/>
        </w:rPr>
        <w:t>Biblioteke</w:t>
      </w:r>
      <w:r>
        <w:rPr>
          <w:rtl w:val="0"/>
          <w:lang w:val="es-ES_tradnl"/>
        </w:rPr>
        <w:t xml:space="preserve">” </w:t>
      </w:r>
      <w:r>
        <w:rPr>
          <w:rtl w:val="0"/>
          <w:lang w:val="es-ES_tradnl"/>
        </w:rPr>
        <w:t xml:space="preserve">y </w:t>
      </w:r>
      <w:r>
        <w:rPr>
          <w:rtl w:val="0"/>
          <w:lang w:val="es-ES_tradnl"/>
        </w:rPr>
        <w:t>“</w:t>
      </w:r>
      <w:r>
        <w:rPr>
          <w:rtl w:val="0"/>
          <w:lang w:val="es-ES_tradnl"/>
        </w:rPr>
        <w:t>L</w:t>
      </w:r>
      <w:r>
        <w:rPr>
          <w:rtl w:val="0"/>
          <w:lang w:val="es-ES_tradnl"/>
        </w:rPr>
        <w:t>á</w:t>
      </w:r>
      <w:r>
        <w:rPr>
          <w:rtl w:val="0"/>
          <w:lang w:val="es-ES_tradnl"/>
        </w:rPr>
        <w:t>mpara suiza</w:t>
      </w:r>
      <w:r>
        <w:rPr>
          <w:rtl w:val="0"/>
          <w:lang w:val="es-ES_tradnl"/>
        </w:rPr>
        <w:t xml:space="preserve">” </w:t>
      </w:r>
      <w:r>
        <w:rPr>
          <w:rtl w:val="0"/>
          <w:lang w:val="es-ES_tradnl"/>
        </w:rPr>
        <w:t>inauguren la colecci</w:t>
      </w:r>
      <w:r>
        <w:rPr>
          <w:rtl w:val="0"/>
          <w:lang w:val="es-ES_tradnl"/>
        </w:rPr>
        <w:t>ó</w:t>
      </w:r>
      <w:r>
        <w:rPr>
          <w:rtl w:val="0"/>
          <w:lang w:val="es-ES_tradnl"/>
        </w:rPr>
        <w:t>n. Julia Otxoa pone en el punto de mira, desde las primeras p</w:t>
      </w:r>
      <w:r>
        <w:rPr>
          <w:rtl w:val="0"/>
          <w:lang w:val="es-ES_tradnl"/>
        </w:rPr>
        <w:t>á</w:t>
      </w:r>
      <w:r>
        <w:rPr>
          <w:rtl w:val="0"/>
          <w:lang w:val="es-ES_tradnl"/>
        </w:rPr>
        <w:t>ginas, algunos asuntos de absoluta vigencia. En primer lugar, el culto a la comida predominante en la sociedad actual (vasca, espa</w:t>
      </w:r>
      <w:r>
        <w:rPr>
          <w:rtl w:val="0"/>
          <w:lang w:val="es-ES_tradnl"/>
        </w:rPr>
        <w:t>ñ</w:t>
      </w:r>
      <w:r>
        <w:rPr>
          <w:rtl w:val="0"/>
          <w:lang w:val="es-ES_tradnl"/>
        </w:rPr>
        <w:t>ola y mundial), esa cultura de lo gastron</w:t>
      </w:r>
      <w:r>
        <w:rPr>
          <w:rtl w:val="0"/>
          <w:lang w:val="es-ES_tradnl"/>
        </w:rPr>
        <w:t>ó</w:t>
      </w:r>
      <w:r>
        <w:rPr>
          <w:rtl w:val="0"/>
          <w:lang w:val="es-ES_tradnl"/>
        </w:rPr>
        <w:t>mico tan arraigada en el mundo contempor</w:t>
      </w:r>
      <w:r>
        <w:rPr>
          <w:rtl w:val="0"/>
          <w:lang w:val="es-ES_tradnl"/>
        </w:rPr>
        <w:t>á</w:t>
      </w:r>
      <w:r>
        <w:rPr>
          <w:rtl w:val="0"/>
          <w:lang w:val="es-ES_tradnl"/>
        </w:rPr>
        <w:t>neo que ha supuesto en cierta medida una transposici</w:t>
      </w:r>
      <w:r>
        <w:rPr>
          <w:rtl w:val="0"/>
          <w:lang w:val="es-ES_tradnl"/>
        </w:rPr>
        <w:t>ó</w:t>
      </w:r>
      <w:r>
        <w:rPr>
          <w:rtl w:val="0"/>
          <w:lang w:val="es-ES_tradnl"/>
        </w:rPr>
        <w:t>n de valores: lo culinario ha suplantado a la afici</w:t>
      </w:r>
      <w:r>
        <w:rPr>
          <w:rtl w:val="0"/>
          <w:lang w:val="es-ES_tradnl"/>
        </w:rPr>
        <w:t>ó</w:t>
      </w:r>
      <w:r>
        <w:rPr>
          <w:rtl w:val="0"/>
          <w:lang w:val="es-ES_tradnl"/>
        </w:rPr>
        <w:t>n lectora, los estantes de la biblioteca ocupados anta</w:t>
      </w:r>
      <w:r>
        <w:rPr>
          <w:rtl w:val="0"/>
          <w:lang w:val="es-ES_tradnl"/>
        </w:rPr>
        <w:t>ñ</w:t>
      </w:r>
      <w:r>
        <w:rPr>
          <w:rtl w:val="0"/>
          <w:lang w:val="es-ES_tradnl"/>
        </w:rPr>
        <w:t>o por libros son hoy en d</w:t>
      </w:r>
      <w:r>
        <w:rPr>
          <w:rtl w:val="0"/>
          <w:lang w:val="es-ES_tradnl"/>
        </w:rPr>
        <w:t>í</w:t>
      </w:r>
      <w:r>
        <w:rPr>
          <w:rtl w:val="0"/>
          <w:lang w:val="es-ES_tradnl"/>
        </w:rPr>
        <w:t>a el tabern</w:t>
      </w:r>
      <w:r>
        <w:rPr>
          <w:rtl w:val="0"/>
          <w:lang w:val="es-ES_tradnl"/>
        </w:rPr>
        <w:t>á</w:t>
      </w:r>
      <w:r>
        <w:rPr>
          <w:rtl w:val="0"/>
          <w:lang w:val="es-ES_tradnl"/>
        </w:rPr>
        <w:t>culo de carnes y embutidos sugiere el relato. En segundo lugar, una clara alusi</w:t>
      </w:r>
      <w:r>
        <w:rPr>
          <w:rtl w:val="0"/>
          <w:lang w:val="es-ES_tradnl"/>
        </w:rPr>
        <w:t>ó</w:t>
      </w:r>
      <w:r>
        <w:rPr>
          <w:rtl w:val="0"/>
          <w:lang w:val="es-ES_tradnl"/>
        </w:rPr>
        <w:t>n al proceso de depuraci</w:t>
      </w:r>
      <w:r>
        <w:rPr>
          <w:rtl w:val="0"/>
          <w:lang w:val="es-ES_tradnl"/>
        </w:rPr>
        <w:t>ó</w:t>
      </w:r>
      <w:r>
        <w:rPr>
          <w:rtl w:val="0"/>
          <w:lang w:val="es-ES_tradnl"/>
        </w:rPr>
        <w:t>n emprendido contra el lenguaje que, en su nueva situaci</w:t>
      </w:r>
      <w:r>
        <w:rPr>
          <w:rtl w:val="0"/>
          <w:lang w:val="es-ES_tradnl"/>
        </w:rPr>
        <w:t>ó</w:t>
      </w:r>
      <w:r>
        <w:rPr>
          <w:rtl w:val="0"/>
          <w:lang w:val="es-ES_tradnl"/>
        </w:rPr>
        <w:t>n de desvalimiento, tiene como resultado un vaciado de contenidos y termina provocando la incomunicaci</w:t>
      </w:r>
      <w:r>
        <w:rPr>
          <w:rtl w:val="0"/>
          <w:lang w:val="es-ES_tradnl"/>
        </w:rPr>
        <w:t>ó</w:t>
      </w:r>
      <w:r>
        <w:rPr>
          <w:rtl w:val="0"/>
          <w:lang w:val="es-ES_tradnl"/>
        </w:rPr>
        <w:t>n. Con estas dos primeras ficciones tambi</w:t>
      </w:r>
      <w:r>
        <w:rPr>
          <w:rtl w:val="0"/>
          <w:lang w:val="es-ES_tradnl"/>
        </w:rPr>
        <w:t>é</w:t>
      </w:r>
      <w:r>
        <w:rPr>
          <w:rtl w:val="0"/>
          <w:lang w:val="es-ES_tradnl"/>
        </w:rPr>
        <w:t>n se instaura el tono humor</w:t>
      </w:r>
      <w:r>
        <w:rPr>
          <w:rtl w:val="0"/>
          <w:lang w:val="es-ES_tradnl"/>
        </w:rPr>
        <w:t>í</w:t>
      </w:r>
      <w:r>
        <w:rPr>
          <w:rtl w:val="0"/>
          <w:lang w:val="es-ES_tradnl"/>
        </w:rPr>
        <w:t>stico e ir</w:t>
      </w:r>
      <w:r>
        <w:rPr>
          <w:rtl w:val="0"/>
          <w:lang w:val="es-ES_tradnl"/>
        </w:rPr>
        <w:t>ó</w:t>
      </w:r>
      <w:r>
        <w:rPr>
          <w:rtl w:val="0"/>
          <w:lang w:val="es-ES_tradnl"/>
        </w:rPr>
        <w:t>nico predominante en todo el volumen, y seg</w:t>
      </w:r>
      <w:r>
        <w:rPr>
          <w:rtl w:val="0"/>
          <w:lang w:val="es-ES_tradnl"/>
        </w:rPr>
        <w:t>ú</w:t>
      </w:r>
      <w:r>
        <w:rPr>
          <w:rtl w:val="0"/>
          <w:lang w:val="es-ES_tradnl"/>
        </w:rPr>
        <w:t>n la intencionalidad deseada, se decanta por matices grotescos, on</w:t>
      </w:r>
      <w:r>
        <w:rPr>
          <w:rtl w:val="0"/>
          <w:lang w:val="es-ES_tradnl"/>
        </w:rPr>
        <w:t>í</w:t>
      </w:r>
      <w:r>
        <w:rPr>
          <w:rtl w:val="0"/>
          <w:lang w:val="es-ES_tradnl"/>
        </w:rPr>
        <w:t>ricos, expresionistas o esperp</w:t>
      </w:r>
      <w:r>
        <w:rPr>
          <w:rtl w:val="0"/>
          <w:lang w:val="es-ES_tradnl"/>
        </w:rPr>
        <w:t>é</w:t>
      </w:r>
      <w:r>
        <w:rPr>
          <w:rtl w:val="0"/>
          <w:lang w:val="es-ES_tradnl"/>
        </w:rPr>
        <w:t>nticos.</w:t>
      </w:r>
    </w:p>
    <w:p>
      <w:pPr>
        <w:pStyle w:val="Predeterminado"/>
        <w:spacing w:line="360" w:lineRule="auto"/>
        <w:ind w:firstLine="708"/>
        <w:jc w:val="both"/>
      </w:pPr>
      <w:r>
        <w:rPr/>
        <w:fldChar w:fldCharType="begin" w:fldLock="0"/>
      </w:r>
      <w:r>
        <w:instrText xml:space="preserve"> PAGE </w:instrText>
      </w:r>
      <w:r>
        <w:rPr/>
        <w:fldChar w:fldCharType="separate" w:fldLock="0"/>
      </w:r>
      <w:r>
        <w:t>2</w:t>
      </w:r>
      <w:r>
        <w:rPr/>
        <w:fldChar w:fldCharType="end" w:fldLock="0"/>
      </w:r>
    </w:p>
    <w:p>
      <w:pPr>
        <w:pStyle w:val="Predeterminado"/>
        <w:spacing w:line="360" w:lineRule="auto"/>
        <w:ind w:firstLine="708"/>
        <w:jc w:val="both"/>
      </w:pPr>
      <w:r>
        <w:rPr>
          <w:rtl w:val="0"/>
          <w:lang w:val="es-ES_tradnl"/>
        </w:rPr>
        <w:t>La pol</w:t>
      </w:r>
      <w:r>
        <w:rPr>
          <w:rtl w:val="0"/>
          <w:lang w:val="es-ES_tradnl"/>
        </w:rPr>
        <w:t>í</w:t>
      </w:r>
      <w:r>
        <w:rPr>
          <w:rtl w:val="0"/>
          <w:lang w:val="es-ES_tradnl"/>
        </w:rPr>
        <w:t>tica y su pr</w:t>
      </w:r>
      <w:r>
        <w:rPr>
          <w:rtl w:val="0"/>
          <w:lang w:val="es-ES_tradnl"/>
        </w:rPr>
        <w:t>á</w:t>
      </w:r>
      <w:r>
        <w:rPr>
          <w:rtl w:val="0"/>
          <w:lang w:val="es-ES_tradnl"/>
        </w:rPr>
        <w:t>ctica acomodaticia y oportunista ha sido fuente de inspiraci</w:t>
      </w:r>
      <w:r>
        <w:rPr>
          <w:rtl w:val="0"/>
          <w:lang w:val="es-ES_tradnl"/>
        </w:rPr>
        <w:t>ó</w:t>
      </w:r>
      <w:r>
        <w:rPr>
          <w:rtl w:val="0"/>
          <w:lang w:val="es-ES_tradnl"/>
        </w:rPr>
        <w:t>n de m</w:t>
      </w:r>
      <w:r>
        <w:rPr>
          <w:rtl w:val="0"/>
          <w:lang w:val="es-ES_tradnl"/>
        </w:rPr>
        <w:t>á</w:t>
      </w:r>
      <w:r>
        <w:rPr>
          <w:rtl w:val="0"/>
          <w:lang w:val="es-ES_tradnl"/>
        </w:rPr>
        <w:t>s de una de estas fabulaciones. Es interesante resaltar que el g</w:t>
      </w:r>
      <w:r>
        <w:rPr>
          <w:rtl w:val="0"/>
          <w:lang w:val="es-ES_tradnl"/>
        </w:rPr>
        <w:t>é</w:t>
      </w:r>
      <w:r>
        <w:rPr>
          <w:rtl w:val="0"/>
          <w:lang w:val="es-ES_tradnl"/>
        </w:rPr>
        <w:t>nero del microrrelato, en el que la autora donostiarra es uno de sus m</w:t>
      </w:r>
      <w:r>
        <w:rPr>
          <w:rtl w:val="0"/>
          <w:lang w:val="es-ES_tradnl"/>
        </w:rPr>
        <w:t>á</w:t>
      </w:r>
      <w:r>
        <w:rPr>
          <w:rtl w:val="0"/>
          <w:lang w:val="es-ES_tradnl"/>
        </w:rPr>
        <w:t>ximos exponentes, se amolda a la perfecci</w:t>
      </w:r>
      <w:r>
        <w:rPr>
          <w:rtl w:val="0"/>
          <w:lang w:val="es-ES_tradnl"/>
        </w:rPr>
        <w:t>ó</w:t>
      </w:r>
      <w:r>
        <w:rPr>
          <w:rtl w:val="0"/>
          <w:lang w:val="es-ES_tradnl"/>
        </w:rPr>
        <w:t>n a estas historias donde la concisi</w:t>
      </w:r>
      <w:r>
        <w:rPr>
          <w:rtl w:val="0"/>
          <w:lang w:val="es-ES_tradnl"/>
        </w:rPr>
        <w:t>ó</w:t>
      </w:r>
      <w:r>
        <w:rPr>
          <w:rtl w:val="0"/>
          <w:lang w:val="es-ES_tradnl"/>
        </w:rPr>
        <w:t>n, la brevedad y la expresividad posibilitan una total significaci</w:t>
      </w:r>
      <w:r>
        <w:rPr>
          <w:rtl w:val="0"/>
          <w:lang w:val="es-ES_tradnl"/>
        </w:rPr>
        <w:t>ó</w:t>
      </w:r>
      <w:r>
        <w:rPr>
          <w:rtl w:val="0"/>
          <w:lang w:val="es-ES_tradnl"/>
        </w:rPr>
        <w:t>n. As</w:t>
      </w:r>
      <w:r>
        <w:rPr>
          <w:rtl w:val="0"/>
          <w:lang w:val="es-ES_tradnl"/>
        </w:rPr>
        <w:t>í</w:t>
      </w:r>
      <w:r>
        <w:rPr>
          <w:rtl w:val="0"/>
          <w:lang w:val="es-ES_tradnl"/>
        </w:rPr>
        <w:t xml:space="preserve">, </w:t>
      </w:r>
      <w:r>
        <w:rPr>
          <w:rtl w:val="0"/>
          <w:lang w:val="es-ES_tradnl"/>
        </w:rPr>
        <w:t>“</w:t>
      </w:r>
      <w:r>
        <w:rPr>
          <w:rtl w:val="0"/>
          <w:lang w:val="es-ES_tradnl"/>
        </w:rPr>
        <w:t>Paisaje para frac</w:t>
      </w:r>
      <w:r>
        <w:rPr>
          <w:rtl w:val="0"/>
          <w:lang w:val="es-ES_tradnl"/>
        </w:rPr>
        <w:t>”</w:t>
      </w:r>
      <w:r>
        <w:rPr>
          <w:rtl w:val="0"/>
          <w:lang w:val="es-ES_tradnl"/>
        </w:rPr>
        <w:t xml:space="preserve">, </w:t>
      </w:r>
      <w:r>
        <w:rPr>
          <w:rtl w:val="0"/>
          <w:lang w:val="es-ES_tradnl"/>
        </w:rPr>
        <w:t>“</w:t>
      </w:r>
      <w:r>
        <w:rPr>
          <w:rtl w:val="0"/>
          <w:lang w:val="es-ES_tradnl"/>
        </w:rPr>
        <w:t>Juramento</w:t>
      </w:r>
      <w:r>
        <w:rPr>
          <w:rtl w:val="0"/>
          <w:lang w:val="es-ES_tradnl"/>
        </w:rPr>
        <w:t xml:space="preserve">” </w:t>
      </w:r>
      <w:r>
        <w:rPr>
          <w:rtl w:val="0"/>
          <w:lang w:val="es-ES_tradnl"/>
        </w:rPr>
        <w:t xml:space="preserve">o </w:t>
      </w:r>
      <w:r>
        <w:rPr>
          <w:rtl w:val="0"/>
          <w:lang w:val="es-ES_tradnl"/>
        </w:rPr>
        <w:t>“</w:t>
      </w:r>
      <w:r>
        <w:rPr>
          <w:rtl w:val="0"/>
          <w:lang w:val="es-ES_tradnl"/>
        </w:rPr>
        <w:t>Francotirador</w:t>
      </w:r>
      <w:r>
        <w:rPr>
          <w:rtl w:val="0"/>
          <w:lang w:val="es-ES_tradnl"/>
        </w:rPr>
        <w:t xml:space="preserve">” </w:t>
      </w:r>
      <w:r>
        <w:rPr>
          <w:rtl w:val="0"/>
          <w:lang w:val="es-ES_tradnl"/>
        </w:rPr>
        <w:t>son miniaturas perfectas que desvelan el proceso de metamorfosis experimentado por los individuos, cuya condici</w:t>
      </w:r>
      <w:r>
        <w:rPr>
          <w:rtl w:val="0"/>
          <w:lang w:val="es-ES_tradnl"/>
        </w:rPr>
        <w:t>ó</w:t>
      </w:r>
      <w:r>
        <w:rPr>
          <w:rtl w:val="0"/>
          <w:lang w:val="es-ES_tradnl"/>
        </w:rPr>
        <w:t>n proteica facilita su  r</w:t>
      </w:r>
      <w:r>
        <w:rPr>
          <w:rtl w:val="0"/>
          <w:lang w:val="es-ES_tradnl"/>
        </w:rPr>
        <w:t>á</w:t>
      </w:r>
      <w:r>
        <w:rPr>
          <w:rtl w:val="0"/>
          <w:lang w:val="es-ES_tradnl"/>
        </w:rPr>
        <w:t>pida transformaci</w:t>
      </w:r>
      <w:r>
        <w:rPr>
          <w:rtl w:val="0"/>
          <w:lang w:val="es-ES_tradnl"/>
        </w:rPr>
        <w:t>ó</w:t>
      </w:r>
      <w:r>
        <w:rPr>
          <w:rtl w:val="0"/>
          <w:lang w:val="es-ES_tradnl"/>
        </w:rPr>
        <w:t>n de criminales a hombres de estado. Pero en ocasiones, se prefiere enfatizar la f</w:t>
      </w:r>
      <w:r>
        <w:rPr>
          <w:rtl w:val="0"/>
          <w:lang w:val="es-ES_tradnl"/>
        </w:rPr>
        <w:t>á</w:t>
      </w:r>
      <w:r>
        <w:rPr>
          <w:rtl w:val="0"/>
          <w:lang w:val="es-ES_tradnl"/>
        </w:rPr>
        <w:t>cil aceptaci</w:t>
      </w:r>
      <w:r>
        <w:rPr>
          <w:rtl w:val="0"/>
          <w:lang w:val="es-ES_tradnl"/>
        </w:rPr>
        <w:t>ó</w:t>
      </w:r>
      <w:r>
        <w:rPr>
          <w:rtl w:val="0"/>
          <w:lang w:val="es-ES_tradnl"/>
        </w:rPr>
        <w:t>n de algunas conductas que acaban obteniendo la aquiescencia generalizada, bien sea la delaci</w:t>
      </w:r>
      <w:r>
        <w:rPr>
          <w:rtl w:val="0"/>
          <w:lang w:val="es-ES_tradnl"/>
        </w:rPr>
        <w:t>ó</w:t>
      </w:r>
      <w:r>
        <w:rPr>
          <w:rtl w:val="0"/>
          <w:lang w:val="es-ES_tradnl"/>
        </w:rPr>
        <w:t>n (</w:t>
      </w:r>
      <w:r>
        <w:rPr>
          <w:rtl w:val="0"/>
          <w:lang w:val="es-ES_tradnl"/>
        </w:rPr>
        <w:t>“</w:t>
      </w:r>
      <w:r>
        <w:rPr>
          <w:rtl w:val="0"/>
          <w:lang w:val="es-ES_tradnl"/>
        </w:rPr>
        <w:t>La confesi</w:t>
      </w:r>
      <w:r>
        <w:rPr>
          <w:rtl w:val="0"/>
          <w:lang w:val="es-ES_tradnl"/>
        </w:rPr>
        <w:t>ó</w:t>
      </w:r>
      <w:r>
        <w:rPr>
          <w:rtl w:val="0"/>
          <w:lang w:val="es-ES_tradnl"/>
        </w:rPr>
        <w:t>n</w:t>
      </w:r>
      <w:r>
        <w:rPr>
          <w:rtl w:val="0"/>
          <w:lang w:val="es-ES_tradnl"/>
        </w:rPr>
        <w:t>”</w:t>
      </w:r>
      <w:r>
        <w:rPr>
          <w:rtl w:val="0"/>
          <w:lang w:val="es-ES_tradnl"/>
        </w:rPr>
        <w:t>) o la ejecuci</w:t>
      </w:r>
      <w:r>
        <w:rPr>
          <w:rtl w:val="0"/>
          <w:lang w:val="es-ES_tradnl"/>
        </w:rPr>
        <w:t>ó</w:t>
      </w:r>
      <w:r>
        <w:rPr>
          <w:rtl w:val="0"/>
          <w:lang w:val="es-ES_tradnl"/>
        </w:rPr>
        <w:t>n (</w:t>
      </w:r>
      <w:r>
        <w:rPr>
          <w:rtl w:val="0"/>
          <w:lang w:val="es-ES_tradnl"/>
        </w:rPr>
        <w:t>“</w:t>
      </w:r>
      <w:r>
        <w:rPr>
          <w:rtl w:val="0"/>
          <w:lang w:val="es-ES_tradnl"/>
        </w:rPr>
        <w:t>Balcones engalanados</w:t>
      </w:r>
      <w:r>
        <w:rPr>
          <w:rtl w:val="0"/>
          <w:lang w:val="es-ES_tradnl"/>
        </w:rPr>
        <w:t>”</w:t>
      </w:r>
      <w:r>
        <w:rPr>
          <w:rtl w:val="0"/>
          <w:lang w:val="es-ES_tradnl"/>
        </w:rPr>
        <w:t>); es decir, la imposici</w:t>
      </w:r>
      <w:r>
        <w:rPr>
          <w:rtl w:val="0"/>
          <w:lang w:val="es-ES_tradnl"/>
        </w:rPr>
        <w:t>ó</w:t>
      </w:r>
      <w:r>
        <w:rPr>
          <w:rtl w:val="0"/>
          <w:lang w:val="es-ES_tradnl"/>
        </w:rPr>
        <w:t>n del terror como forma eficaz de salvaguardar el poder detentado ocupa el primer plano, pero enfocado desde el prisma de lo grotesco.</w:t>
      </w:r>
    </w:p>
    <w:p>
      <w:pPr>
        <w:pStyle w:val="Predeterminado"/>
        <w:spacing w:line="360" w:lineRule="auto"/>
        <w:ind w:firstLine="708"/>
        <w:jc w:val="both"/>
      </w:pPr>
      <w:r>
        <w:rPr>
          <w:rtl w:val="0"/>
          <w:lang w:val="es-ES_tradnl"/>
        </w:rPr>
        <w:t>Imbuidos de iron</w:t>
      </w:r>
      <w:r>
        <w:rPr>
          <w:rtl w:val="0"/>
          <w:lang w:val="es-ES_tradnl"/>
        </w:rPr>
        <w:t>í</w:t>
      </w:r>
      <w:r>
        <w:rPr>
          <w:rtl w:val="0"/>
          <w:lang w:val="es-ES_tradnl"/>
        </w:rPr>
        <w:t>a y  humor est</w:t>
      </w:r>
      <w:r>
        <w:rPr>
          <w:rtl w:val="0"/>
          <w:lang w:val="es-ES_tradnl"/>
        </w:rPr>
        <w:t>á</w:t>
      </w:r>
      <w:r>
        <w:rPr>
          <w:rtl w:val="0"/>
          <w:lang w:val="es-ES_tradnl"/>
        </w:rPr>
        <w:t>n los relatos que refieren el af</w:t>
      </w:r>
      <w:r>
        <w:rPr>
          <w:rtl w:val="0"/>
          <w:lang w:val="es-ES_tradnl"/>
        </w:rPr>
        <w:t>á</w:t>
      </w:r>
      <w:r>
        <w:rPr>
          <w:rtl w:val="0"/>
          <w:lang w:val="es-ES_tradnl"/>
        </w:rPr>
        <w:t>n nacionalista y etnogr</w:t>
      </w:r>
      <w:r>
        <w:rPr>
          <w:rtl w:val="0"/>
          <w:lang w:val="es-ES_tradnl"/>
        </w:rPr>
        <w:t>á</w:t>
      </w:r>
      <w:r>
        <w:rPr>
          <w:rtl w:val="0"/>
          <w:lang w:val="es-ES_tradnl"/>
        </w:rPr>
        <w:t>fico tan presente en el devenir cotidiano de algunos pa</w:t>
      </w:r>
      <w:r>
        <w:rPr>
          <w:rtl w:val="0"/>
          <w:lang w:val="es-ES_tradnl"/>
        </w:rPr>
        <w:t>í</w:t>
      </w:r>
      <w:r>
        <w:rPr>
          <w:rtl w:val="0"/>
          <w:lang w:val="es-ES_tradnl"/>
        </w:rPr>
        <w:t>ses o comunidades aut</w:t>
      </w:r>
      <w:r>
        <w:rPr>
          <w:rtl w:val="0"/>
          <w:lang w:val="es-ES_tradnl"/>
        </w:rPr>
        <w:t>ó</w:t>
      </w:r>
      <w:r>
        <w:rPr>
          <w:rtl w:val="0"/>
          <w:lang w:val="es-ES_tradnl"/>
        </w:rPr>
        <w:t>nomas. El paso de lo grandilocuente y emblem</w:t>
      </w:r>
      <w:r>
        <w:rPr>
          <w:rtl w:val="0"/>
          <w:lang w:val="es-ES_tradnl"/>
        </w:rPr>
        <w:t>á</w:t>
      </w:r>
      <w:r>
        <w:rPr>
          <w:rtl w:val="0"/>
          <w:lang w:val="es-ES_tradnl"/>
        </w:rPr>
        <w:t>tico a lo absurdo y caricaturesco se produce sin ninguna transici</w:t>
      </w:r>
      <w:r>
        <w:rPr>
          <w:rtl w:val="0"/>
          <w:lang w:val="es-ES_tradnl"/>
        </w:rPr>
        <w:t>ó</w:t>
      </w:r>
      <w:r>
        <w:rPr>
          <w:rtl w:val="0"/>
          <w:lang w:val="es-ES_tradnl"/>
        </w:rPr>
        <w:t>n y pone de manifiesto la excentricidad e intransigencia de individuos, colectivos o gobiernos. Magn</w:t>
      </w:r>
      <w:r>
        <w:rPr>
          <w:rtl w:val="0"/>
          <w:lang w:val="es-ES_tradnl"/>
        </w:rPr>
        <w:t>í</w:t>
      </w:r>
      <w:r>
        <w:rPr>
          <w:rtl w:val="0"/>
          <w:lang w:val="es-ES_tradnl"/>
        </w:rPr>
        <w:t xml:space="preserve">ficos ejemplos son </w:t>
      </w:r>
      <w:r>
        <w:rPr>
          <w:rtl w:val="0"/>
          <w:lang w:val="es-ES_tradnl"/>
        </w:rPr>
        <w:t>“</w:t>
      </w:r>
      <w:r>
        <w:rPr>
          <w:rtl w:val="0"/>
          <w:lang w:val="es-ES_tradnl"/>
        </w:rPr>
        <w:t>Domingo en la plaza de los h</w:t>
      </w:r>
      <w:r>
        <w:rPr>
          <w:rtl w:val="0"/>
          <w:lang w:val="es-ES_tradnl"/>
        </w:rPr>
        <w:t>é</w:t>
      </w:r>
      <w:r>
        <w:rPr>
          <w:rtl w:val="0"/>
          <w:lang w:val="es-ES_tradnl"/>
        </w:rPr>
        <w:t>roes</w:t>
      </w:r>
      <w:r>
        <w:rPr>
          <w:rtl w:val="0"/>
          <w:lang w:val="es-ES_tradnl"/>
        </w:rPr>
        <w:t>”</w:t>
      </w:r>
      <w:r>
        <w:rPr>
          <w:rtl w:val="0"/>
          <w:lang w:val="es-ES_tradnl"/>
        </w:rPr>
        <w:t>, donde la gigantesca ense</w:t>
      </w:r>
      <w:r>
        <w:rPr>
          <w:rtl w:val="0"/>
          <w:lang w:val="es-ES_tradnl"/>
        </w:rPr>
        <w:t>ñ</w:t>
      </w:r>
      <w:r>
        <w:rPr>
          <w:rtl w:val="0"/>
          <w:lang w:val="es-ES_tradnl"/>
        </w:rPr>
        <w:t>a nacional act</w:t>
      </w:r>
      <w:r>
        <w:rPr>
          <w:rtl w:val="0"/>
          <w:lang w:val="es-ES_tradnl"/>
        </w:rPr>
        <w:t>ú</w:t>
      </w:r>
      <w:r>
        <w:rPr>
          <w:rtl w:val="0"/>
          <w:lang w:val="es-ES_tradnl"/>
        </w:rPr>
        <w:t xml:space="preserve">a a modo de globo; </w:t>
      </w:r>
      <w:r>
        <w:rPr>
          <w:rtl w:val="0"/>
          <w:lang w:val="es-ES_tradnl"/>
        </w:rPr>
        <w:t>“</w:t>
      </w:r>
      <w:r>
        <w:rPr>
          <w:rtl w:val="0"/>
          <w:lang w:val="es-ES_tradnl"/>
        </w:rPr>
        <w:t>Cat</w:t>
      </w:r>
      <w:r>
        <w:rPr>
          <w:rtl w:val="0"/>
          <w:lang w:val="es-ES_tradnl"/>
        </w:rPr>
        <w:t>á</w:t>
      </w:r>
      <w:r>
        <w:rPr>
          <w:rtl w:val="0"/>
          <w:lang w:val="es-ES_tradnl"/>
        </w:rPr>
        <w:t>logo Nacional</w:t>
      </w:r>
      <w:r>
        <w:rPr>
          <w:rtl w:val="0"/>
          <w:lang w:val="es-ES_tradnl"/>
        </w:rPr>
        <w:t>”</w:t>
      </w:r>
      <w:r>
        <w:rPr>
          <w:rtl w:val="0"/>
          <w:lang w:val="es-ES_tradnl"/>
        </w:rPr>
        <w:t>, en el que la proyecci</w:t>
      </w:r>
      <w:r>
        <w:rPr>
          <w:rtl w:val="0"/>
          <w:lang w:val="es-ES_tradnl"/>
        </w:rPr>
        <w:t>ó</w:t>
      </w:r>
      <w:r>
        <w:rPr>
          <w:rtl w:val="0"/>
          <w:lang w:val="es-ES_tradnl"/>
        </w:rPr>
        <w:t xml:space="preserve">n nacionalista en cuanto a la vida en general parece plasmarse en un </w:t>
      </w:r>
      <w:r>
        <w:rPr>
          <w:rStyle w:val="Ninguno"/>
          <w:i w:val="1"/>
          <w:iCs w:val="1"/>
          <w:rtl w:val="0"/>
          <w:lang w:val="es-ES_tradnl"/>
        </w:rPr>
        <w:t>Cat</w:t>
      </w:r>
      <w:r>
        <w:rPr>
          <w:rStyle w:val="Ninguno"/>
          <w:i w:val="1"/>
          <w:iCs w:val="1"/>
          <w:rtl w:val="0"/>
          <w:lang w:val="es-ES_tradnl"/>
        </w:rPr>
        <w:t>á</w:t>
      </w:r>
      <w:r>
        <w:rPr>
          <w:rStyle w:val="Ninguno"/>
          <w:i w:val="1"/>
          <w:iCs w:val="1"/>
          <w:rtl w:val="0"/>
          <w:lang w:val="es-ES_tradnl"/>
        </w:rPr>
        <w:t>logo Nacional de lo  Aut</w:t>
      </w:r>
      <w:r>
        <w:rPr>
          <w:rStyle w:val="Ninguno"/>
          <w:i w:val="1"/>
          <w:iCs w:val="1"/>
          <w:rtl w:val="0"/>
          <w:lang w:val="es-ES_tradnl"/>
        </w:rPr>
        <w:t>ó</w:t>
      </w:r>
      <w:r>
        <w:rPr>
          <w:rStyle w:val="Ninguno"/>
          <w:i w:val="1"/>
          <w:iCs w:val="1"/>
          <w:rtl w:val="0"/>
          <w:lang w:val="es-ES_tradnl"/>
        </w:rPr>
        <w:t>ctono</w:t>
      </w:r>
      <w:r>
        <w:rPr>
          <w:rtl w:val="0"/>
          <w:lang w:val="es-ES_tradnl"/>
        </w:rPr>
        <w:t xml:space="preserve">;  y </w:t>
      </w:r>
      <w:r>
        <w:rPr>
          <w:rtl w:val="0"/>
          <w:lang w:val="es-ES_tradnl"/>
        </w:rPr>
        <w:t>“</w:t>
      </w:r>
      <w:r>
        <w:rPr>
          <w:rtl w:val="0"/>
          <w:lang w:val="es-ES_tradnl"/>
        </w:rPr>
        <w:t>Los v</w:t>
      </w:r>
      <w:r>
        <w:rPr>
          <w:rtl w:val="0"/>
          <w:lang w:val="es-ES_tradnl"/>
        </w:rPr>
        <w:t>á</w:t>
      </w:r>
      <w:r>
        <w:rPr>
          <w:rtl w:val="0"/>
          <w:lang w:val="es-ES_tradnl"/>
        </w:rPr>
        <w:t>teres de la Catedral</w:t>
      </w:r>
      <w:r>
        <w:rPr>
          <w:rtl w:val="0"/>
          <w:lang w:val="es-ES_tradnl"/>
        </w:rPr>
        <w:t>”</w:t>
      </w:r>
      <w:r>
        <w:rPr>
          <w:rtl w:val="0"/>
          <w:lang w:val="es-ES_tradnl"/>
        </w:rPr>
        <w:t>, que desde el mismo t</w:t>
      </w:r>
      <w:r>
        <w:rPr>
          <w:rtl w:val="0"/>
          <w:lang w:val="es-ES_tradnl"/>
        </w:rPr>
        <w:t>í</w:t>
      </w:r>
      <w:r>
        <w:rPr>
          <w:rtl w:val="0"/>
          <w:lang w:val="es-ES_tradnl"/>
        </w:rPr>
        <w:t>tulo desvela su car</w:t>
      </w:r>
      <w:r>
        <w:rPr>
          <w:rtl w:val="0"/>
          <w:lang w:val="es-ES_tradnl"/>
        </w:rPr>
        <w:t>á</w:t>
      </w:r>
      <w:r>
        <w:rPr>
          <w:rtl w:val="0"/>
          <w:lang w:val="es-ES_tradnl"/>
        </w:rPr>
        <w:t>cter iconoclasta y apunta a la explotaci</w:t>
      </w:r>
      <w:r>
        <w:rPr>
          <w:rtl w:val="0"/>
          <w:lang w:val="es-ES_tradnl"/>
        </w:rPr>
        <w:t>ó</w:t>
      </w:r>
      <w:r>
        <w:rPr>
          <w:rtl w:val="0"/>
          <w:lang w:val="es-ES_tradnl"/>
        </w:rPr>
        <w:t>n etnogr</w:t>
      </w:r>
      <w:r>
        <w:rPr>
          <w:rtl w:val="0"/>
          <w:lang w:val="es-ES_tradnl"/>
        </w:rPr>
        <w:t>á</w:t>
      </w:r>
      <w:r>
        <w:rPr>
          <w:rtl w:val="0"/>
          <w:lang w:val="es-ES_tradnl"/>
        </w:rPr>
        <w:t>fica de situaciones disparatadas.</w:t>
      </w:r>
    </w:p>
    <w:p>
      <w:pPr>
        <w:pStyle w:val="Predeterminado"/>
        <w:spacing w:line="360" w:lineRule="auto"/>
        <w:ind w:firstLine="708"/>
        <w:jc w:val="both"/>
      </w:pPr>
      <w:r>
        <w:rPr>
          <w:rtl w:val="0"/>
          <w:lang w:val="es-ES_tradnl"/>
        </w:rPr>
        <w:t>En el paradigma de lo absurdo se enmarca un buen n</w:t>
      </w:r>
      <w:r>
        <w:rPr>
          <w:rtl w:val="0"/>
          <w:lang w:val="es-ES_tradnl"/>
        </w:rPr>
        <w:t>ú</w:t>
      </w:r>
      <w:r>
        <w:rPr>
          <w:rtl w:val="0"/>
          <w:lang w:val="es-ES_tradnl"/>
        </w:rPr>
        <w:t xml:space="preserve">mero de cuentos que subrayan comportamientos irracionales en </w:t>
      </w:r>
      <w:r>
        <w:rPr>
          <w:rtl w:val="0"/>
          <w:lang w:val="es-ES_tradnl"/>
        </w:rPr>
        <w:t>á</w:t>
      </w:r>
      <w:r>
        <w:rPr>
          <w:rtl w:val="0"/>
          <w:lang w:val="es-ES_tradnl"/>
        </w:rPr>
        <w:t>mbitos muy diversos. Se constata con la pr</w:t>
      </w:r>
      <w:r>
        <w:rPr>
          <w:rtl w:val="0"/>
          <w:lang w:val="es-ES_tradnl"/>
        </w:rPr>
        <w:t>á</w:t>
      </w:r>
      <w:r>
        <w:rPr>
          <w:rtl w:val="0"/>
          <w:lang w:val="es-ES_tradnl"/>
        </w:rPr>
        <w:t>ctica de la cosm</w:t>
      </w:r>
      <w:r>
        <w:rPr>
          <w:rtl w:val="0"/>
          <w:lang w:val="es-ES_tradnl"/>
        </w:rPr>
        <w:t>é</w:t>
      </w:r>
      <w:r>
        <w:rPr>
          <w:rtl w:val="0"/>
          <w:lang w:val="es-ES_tradnl"/>
        </w:rPr>
        <w:t>tica animal llevada a extremos hiperb</w:t>
      </w:r>
      <w:r>
        <w:rPr>
          <w:rtl w:val="0"/>
          <w:lang w:val="es-ES_tradnl"/>
        </w:rPr>
        <w:t>ó</w:t>
      </w:r>
      <w:r>
        <w:rPr>
          <w:rtl w:val="0"/>
          <w:lang w:val="es-ES_tradnl"/>
        </w:rPr>
        <w:t>licos, o con el imperio de lo desechable tan a la orden del d</w:t>
      </w:r>
      <w:r>
        <w:rPr>
          <w:rtl w:val="0"/>
          <w:lang w:val="es-ES_tradnl"/>
        </w:rPr>
        <w:t>í</w:t>
      </w:r>
      <w:r>
        <w:rPr>
          <w:rtl w:val="0"/>
          <w:lang w:val="es-ES_tradnl"/>
        </w:rPr>
        <w:t xml:space="preserve">a </w:t>
      </w:r>
      <w:r>
        <w:rPr>
          <w:rtl w:val="0"/>
          <w:lang w:val="es-ES_tradnl"/>
        </w:rPr>
        <w:t>–</w:t>
      </w:r>
      <w:r>
        <w:rPr>
          <w:rtl w:val="0"/>
          <w:lang w:val="es-ES_tradnl"/>
        </w:rPr>
        <w:t xml:space="preserve">hasta las personas se encuentran dentro de este </w:t>
      </w:r>
      <w:r>
        <w:rPr>
          <w:rtl w:val="0"/>
          <w:lang w:val="es-ES_tradnl"/>
        </w:rPr>
        <w:t>á</w:t>
      </w:r>
      <w:r>
        <w:rPr>
          <w:rtl w:val="0"/>
          <w:lang w:val="es-ES_tradnl"/>
        </w:rPr>
        <w:t>mbito de lo prescindible-, o el af</w:t>
      </w:r>
      <w:r>
        <w:rPr>
          <w:rtl w:val="0"/>
          <w:lang w:val="es-ES_tradnl"/>
        </w:rPr>
        <w:t>á</w:t>
      </w:r>
      <w:r>
        <w:rPr>
          <w:rtl w:val="0"/>
          <w:lang w:val="es-ES_tradnl"/>
        </w:rPr>
        <w:t>n minimalista sublimado a l</w:t>
      </w:r>
      <w:r>
        <w:rPr>
          <w:rtl w:val="0"/>
          <w:lang w:val="es-ES_tradnl"/>
        </w:rPr>
        <w:t>í</w:t>
      </w:r>
      <w:r>
        <w:rPr>
          <w:rtl w:val="0"/>
          <w:lang w:val="es-ES_tradnl"/>
        </w:rPr>
        <w:t>mites ins</w:t>
      </w:r>
      <w:r>
        <w:rPr>
          <w:rtl w:val="0"/>
          <w:lang w:val="es-ES_tradnl"/>
        </w:rPr>
        <w:t>ó</w:t>
      </w:r>
      <w:r>
        <w:rPr>
          <w:rtl w:val="0"/>
          <w:lang w:val="es-ES_tradnl"/>
        </w:rPr>
        <w:t>litos por nuestra sociedad de consumo, parodiada en otra de las historias en su faceta m</w:t>
      </w:r>
      <w:r>
        <w:rPr>
          <w:rtl w:val="0"/>
          <w:lang w:val="es-ES_tradnl"/>
        </w:rPr>
        <w:t>á</w:t>
      </w:r>
      <w:r>
        <w:rPr>
          <w:rtl w:val="0"/>
          <w:lang w:val="es-ES_tradnl"/>
        </w:rPr>
        <w:t>s mercantilista, pues se convierte al sat</w:t>
      </w:r>
      <w:r>
        <w:rPr>
          <w:rtl w:val="0"/>
          <w:lang w:val="es-ES_tradnl"/>
        </w:rPr>
        <w:t>é</w:t>
      </w:r>
      <w:r>
        <w:rPr>
          <w:rtl w:val="0"/>
          <w:lang w:val="es-ES_tradnl"/>
        </w:rPr>
        <w:t>lite lunar en objeto consumible. Sarcasmo y humor son los recursos h</w:t>
      </w:r>
      <w:r>
        <w:rPr>
          <w:rtl w:val="0"/>
          <w:lang w:val="es-ES_tradnl"/>
        </w:rPr>
        <w:t>á</w:t>
      </w:r>
      <w:r>
        <w:rPr>
          <w:rtl w:val="0"/>
          <w:lang w:val="es-ES_tradnl"/>
        </w:rPr>
        <w:t>bilmente utilizados en estas aproximaciones a nuestro mundo tan reconocibles y tan lejanas, gracias a la est</w:t>
      </w:r>
      <w:r>
        <w:rPr>
          <w:rtl w:val="0"/>
          <w:lang w:val="es-ES_tradnl"/>
        </w:rPr>
        <w:t>é</w:t>
      </w:r>
      <w:r>
        <w:rPr>
          <w:rtl w:val="0"/>
          <w:lang w:val="es-ES_tradnl"/>
        </w:rPr>
        <w:t xml:space="preserve">tica surrealista predominante en el cosmos narrativo. </w:t>
      </w:r>
      <w:r>
        <w:rPr>
          <w:rtl w:val="0"/>
          <w:lang w:val="es-ES_tradnl"/>
        </w:rPr>
        <w:t>“</w:t>
      </w:r>
      <w:r>
        <w:rPr>
          <w:rtl w:val="0"/>
          <w:lang w:val="es-ES_tradnl"/>
        </w:rPr>
        <w:t>La Polar</w:t>
      </w:r>
      <w:r>
        <w:rPr>
          <w:rtl w:val="0"/>
          <w:lang w:val="es-ES_tradnl"/>
        </w:rPr>
        <w:t xml:space="preserve">” </w:t>
      </w:r>
      <w:r>
        <w:rPr>
          <w:rtl w:val="0"/>
          <w:lang w:val="es-ES_tradnl"/>
        </w:rPr>
        <w:t>es en este sentido un cuento magistral que desde el g</w:t>
      </w:r>
      <w:r>
        <w:rPr>
          <w:rtl w:val="0"/>
          <w:lang w:val="es-ES_tradnl"/>
        </w:rPr>
        <w:t>é</w:t>
      </w:r>
      <w:r>
        <w:rPr>
          <w:rtl w:val="0"/>
          <w:lang w:val="es-ES_tradnl"/>
        </w:rPr>
        <w:t>nero fant</w:t>
      </w:r>
      <w:r>
        <w:rPr>
          <w:rtl w:val="0"/>
          <w:lang w:val="es-ES_tradnl"/>
        </w:rPr>
        <w:t>á</w:t>
      </w:r>
      <w:r>
        <w:rPr>
          <w:rtl w:val="0"/>
          <w:lang w:val="es-ES_tradnl"/>
        </w:rPr>
        <w:t>stico subraya lo parad</w:t>
      </w:r>
      <w:r>
        <w:rPr>
          <w:rtl w:val="0"/>
          <w:lang w:val="es-ES_tradnl"/>
        </w:rPr>
        <w:t>ó</w:t>
      </w:r>
      <w:r>
        <w:rPr>
          <w:rtl w:val="0"/>
          <w:lang w:val="es-ES_tradnl"/>
        </w:rPr>
        <w:t>jico de tantos comportamientos humanos. Julia Otxoa, en la l</w:t>
      </w:r>
      <w:r>
        <w:rPr>
          <w:rtl w:val="0"/>
          <w:lang w:val="es-ES_tradnl"/>
        </w:rPr>
        <w:t>í</w:t>
      </w:r>
      <w:r>
        <w:rPr>
          <w:rtl w:val="0"/>
          <w:lang w:val="es-ES_tradnl"/>
        </w:rPr>
        <w:t xml:space="preserve">nea de los grandes autores europeos </w:t>
      </w:r>
      <w:r>
        <w:rPr>
          <w:rtl w:val="0"/>
          <w:lang w:val="es-ES_tradnl"/>
        </w:rPr>
        <w:t>–</w:t>
      </w:r>
      <w:r>
        <w:rPr>
          <w:rtl w:val="0"/>
          <w:lang w:val="es-ES_tradnl"/>
        </w:rPr>
        <w:t>Strindberg, Kafka, Beckett- se vale del absurdo para acercarnos a la realidad de nuestros d</w:t>
      </w:r>
      <w:r>
        <w:rPr>
          <w:rtl w:val="0"/>
          <w:lang w:val="es-ES_tradnl"/>
        </w:rPr>
        <w:t>í</w:t>
      </w:r>
      <w:r>
        <w:rPr>
          <w:rtl w:val="0"/>
          <w:lang w:val="es-ES_tradnl"/>
        </w:rPr>
        <w:t>as y dar testimonio de la alienaci</w:t>
      </w:r>
      <w:r>
        <w:rPr>
          <w:rtl w:val="0"/>
          <w:lang w:val="es-ES_tradnl"/>
        </w:rPr>
        <w:t>ó</w:t>
      </w:r>
      <w:r>
        <w:rPr>
          <w:rtl w:val="0"/>
          <w:lang w:val="es-ES_tradnl"/>
        </w:rPr>
        <w:t>n cultural, existencial y pol</w:t>
      </w:r>
      <w:r>
        <w:rPr>
          <w:rtl w:val="0"/>
          <w:lang w:val="es-ES_tradnl"/>
        </w:rPr>
        <w:t>í</w:t>
      </w:r>
      <w:r>
        <w:rPr>
          <w:rtl w:val="0"/>
          <w:lang w:val="es-ES_tradnl"/>
        </w:rPr>
        <w:t>tica emergente en el devenir cotidiano.</w:t>
      </w:r>
    </w:p>
    <w:p>
      <w:pPr>
        <w:pStyle w:val="Predeterminado"/>
        <w:spacing w:line="360" w:lineRule="auto"/>
        <w:ind w:firstLine="708"/>
        <w:jc w:val="both"/>
      </w:pPr>
      <w:r>
        <w:rPr>
          <w:rtl w:val="0"/>
          <w:lang w:val="es-ES_tradnl"/>
        </w:rPr>
        <w:t>La estructura dram</w:t>
      </w:r>
      <w:r>
        <w:rPr>
          <w:rtl w:val="0"/>
          <w:lang w:val="es-ES_tradnl"/>
        </w:rPr>
        <w:t>á</w:t>
      </w:r>
      <w:r>
        <w:rPr>
          <w:rtl w:val="0"/>
          <w:lang w:val="es-ES_tradnl"/>
        </w:rPr>
        <w:t>tica resulta un molde id</w:t>
      </w:r>
      <w:r>
        <w:rPr>
          <w:rtl w:val="0"/>
          <w:lang w:val="es-ES_tradnl"/>
        </w:rPr>
        <w:t>ó</w:t>
      </w:r>
      <w:r>
        <w:rPr>
          <w:rtl w:val="0"/>
          <w:lang w:val="es-ES_tradnl"/>
        </w:rPr>
        <w:t xml:space="preserve">neo para satirizar algunas tendencias excesivas del llamado arte experimental en cualquiera de sus distintas expresiones. En </w:t>
      </w:r>
      <w:r>
        <w:rPr>
          <w:rtl w:val="0"/>
          <w:lang w:val="es-ES_tradnl"/>
        </w:rPr>
        <w:t>“</w:t>
      </w:r>
      <w:r>
        <w:rPr>
          <w:rtl w:val="0"/>
          <w:lang w:val="es-ES_tradnl"/>
        </w:rPr>
        <w:t>Investigaci</w:t>
      </w:r>
      <w:r>
        <w:rPr>
          <w:rtl w:val="0"/>
          <w:lang w:val="es-ES_tradnl"/>
        </w:rPr>
        <w:t>ó</w:t>
      </w:r>
      <w:r>
        <w:rPr>
          <w:rtl w:val="0"/>
          <w:lang w:val="es-ES_tradnl"/>
        </w:rPr>
        <w:t>n celeste</w:t>
      </w:r>
      <w:r>
        <w:rPr>
          <w:rtl w:val="0"/>
          <w:lang w:val="es-ES_tradnl"/>
        </w:rPr>
        <w:t>”</w:t>
      </w:r>
      <w:r>
        <w:rPr>
          <w:rtl w:val="0"/>
          <w:lang w:val="es-ES_tradnl"/>
        </w:rPr>
        <w:t xml:space="preserve">, </w:t>
      </w:r>
      <w:r>
        <w:rPr>
          <w:rtl w:val="0"/>
          <w:lang w:val="es-ES_tradnl"/>
        </w:rPr>
        <w:t>“</w:t>
      </w:r>
      <w:r>
        <w:rPr>
          <w:rtl w:val="0"/>
          <w:lang w:val="es-ES_tradnl"/>
        </w:rPr>
        <w:t>El traductor y la tortuga</w:t>
      </w:r>
      <w:r>
        <w:rPr>
          <w:rtl w:val="0"/>
          <w:lang w:val="es-ES_tradnl"/>
        </w:rPr>
        <w:t xml:space="preserve">” </w:t>
      </w:r>
      <w:r>
        <w:rPr>
          <w:rtl w:val="0"/>
          <w:lang w:val="es-ES_tradnl"/>
        </w:rPr>
        <w:t xml:space="preserve">y </w:t>
      </w:r>
      <w:r>
        <w:rPr>
          <w:rtl w:val="0"/>
          <w:lang w:val="es-ES_tradnl"/>
        </w:rPr>
        <w:t>“</w:t>
      </w:r>
      <w:r>
        <w:rPr>
          <w:rtl w:val="0"/>
          <w:lang w:val="es-ES_tradnl"/>
        </w:rPr>
        <w:t>Teatro en Manhattan</w:t>
      </w:r>
      <w:r>
        <w:rPr>
          <w:rtl w:val="0"/>
          <w:lang w:val="es-ES_tradnl"/>
        </w:rPr>
        <w:t xml:space="preserve">” </w:t>
      </w:r>
      <w:r>
        <w:rPr>
          <w:rtl w:val="0"/>
          <w:lang w:val="es-ES_tradnl"/>
        </w:rPr>
        <w:t>es el mundo de los escenarios el que se somete a esta introspecci</w:t>
      </w:r>
      <w:r>
        <w:rPr>
          <w:rtl w:val="0"/>
          <w:lang w:val="es-ES_tradnl"/>
        </w:rPr>
        <w:t>ó</w:t>
      </w:r>
      <w:r>
        <w:rPr>
          <w:rtl w:val="0"/>
          <w:lang w:val="es-ES_tradnl"/>
        </w:rPr>
        <w:t>n para poner de manifiesto la ausencia completa de sentido en algunos espect</w:t>
      </w:r>
      <w:r>
        <w:rPr>
          <w:rtl w:val="0"/>
          <w:lang w:val="es-ES_tradnl"/>
        </w:rPr>
        <w:t>á</w:t>
      </w:r>
      <w:r>
        <w:rPr>
          <w:rtl w:val="0"/>
          <w:lang w:val="es-ES_tradnl"/>
        </w:rPr>
        <w:t>culos, siendo consecuencia l</w:t>
      </w:r>
      <w:r>
        <w:rPr>
          <w:rtl w:val="0"/>
          <w:lang w:val="es-ES_tradnl"/>
        </w:rPr>
        <w:t>ó</w:t>
      </w:r>
      <w:r>
        <w:rPr>
          <w:rtl w:val="0"/>
          <w:lang w:val="es-ES_tradnl"/>
        </w:rPr>
        <w:t>gica la total incomprensi</w:t>
      </w:r>
      <w:r>
        <w:rPr>
          <w:rtl w:val="0"/>
          <w:lang w:val="es-ES_tradnl"/>
        </w:rPr>
        <w:t>ó</w:t>
      </w:r>
      <w:r>
        <w:rPr>
          <w:rtl w:val="0"/>
          <w:lang w:val="es-ES_tradnl"/>
        </w:rPr>
        <w:t>n por parte de la audiencia e incluso de los propios actores. De forma similar acontece al tratar otras artes bajo el tamiz de lo grotesco. La transposici</w:t>
      </w:r>
      <w:r>
        <w:rPr>
          <w:rtl w:val="0"/>
          <w:lang w:val="es-ES_tradnl"/>
        </w:rPr>
        <w:t>ó</w:t>
      </w:r>
      <w:r>
        <w:rPr>
          <w:rtl w:val="0"/>
          <w:lang w:val="es-ES_tradnl"/>
        </w:rPr>
        <w:t>n pict</w:t>
      </w:r>
      <w:r>
        <w:rPr>
          <w:rtl w:val="0"/>
          <w:lang w:val="es-ES_tradnl"/>
        </w:rPr>
        <w:t>ó</w:t>
      </w:r>
      <w:r>
        <w:rPr>
          <w:rtl w:val="0"/>
          <w:lang w:val="es-ES_tradnl"/>
        </w:rPr>
        <w:t xml:space="preserve">rica, ese interesante movimiento de lo narrativo a lo visual </w:t>
      </w:r>
      <w:r>
        <w:rPr>
          <w:rtl w:val="0"/>
          <w:lang w:val="es-ES_tradnl"/>
        </w:rPr>
        <w:t>–</w:t>
      </w:r>
      <w:r>
        <w:rPr>
          <w:rtl w:val="0"/>
          <w:lang w:val="es-ES_tradnl"/>
        </w:rPr>
        <w:t xml:space="preserve">la hipotiposis- queda reflejada de modo singular en </w:t>
      </w:r>
      <w:r>
        <w:rPr>
          <w:rtl w:val="0"/>
          <w:lang w:val="es-ES_tradnl"/>
        </w:rPr>
        <w:t>“</w:t>
      </w:r>
      <w:r>
        <w:rPr>
          <w:rtl w:val="0"/>
          <w:lang w:val="es-ES_tradnl"/>
        </w:rPr>
        <w:t>Domingo en la plaza de los h</w:t>
      </w:r>
      <w:r>
        <w:rPr>
          <w:rtl w:val="0"/>
          <w:lang w:val="es-ES_tradnl"/>
        </w:rPr>
        <w:t>é</w:t>
      </w:r>
      <w:r>
        <w:rPr>
          <w:rtl w:val="0"/>
          <w:lang w:val="es-ES_tradnl"/>
        </w:rPr>
        <w:t>roes</w:t>
      </w:r>
      <w:r>
        <w:rPr>
          <w:rtl w:val="0"/>
          <w:lang w:val="es-ES_tradnl"/>
        </w:rPr>
        <w:t>”</w:t>
      </w:r>
      <w:r>
        <w:rPr>
          <w:rtl w:val="0"/>
          <w:lang w:val="es-ES_tradnl"/>
        </w:rPr>
        <w:t xml:space="preserve">. </w:t>
      </w:r>
    </w:p>
    <w:p>
      <w:pPr>
        <w:pStyle w:val="Predeterminado"/>
        <w:spacing w:line="360" w:lineRule="auto"/>
        <w:ind w:firstLine="708"/>
        <w:jc w:val="both"/>
      </w:pPr>
      <w:r>
        <w:rPr>
          <w:rtl w:val="0"/>
          <w:lang w:val="es-ES_tradnl"/>
        </w:rPr>
        <w:t>El lector desempe</w:t>
      </w:r>
      <w:r>
        <w:rPr>
          <w:rtl w:val="0"/>
          <w:lang w:val="es-ES_tradnl"/>
        </w:rPr>
        <w:t>ñ</w:t>
      </w:r>
      <w:r>
        <w:rPr>
          <w:rtl w:val="0"/>
          <w:lang w:val="es-ES_tradnl"/>
        </w:rPr>
        <w:t>a un papel muy activo en diversas ficciones. El tema de la identidad, recurrente en la obra de la autora, se desarrolla a veces en complicidad con ese lector impl</w:t>
      </w:r>
      <w:r>
        <w:rPr>
          <w:rtl w:val="0"/>
          <w:lang w:val="es-ES_tradnl"/>
        </w:rPr>
        <w:t>í</w:t>
      </w:r>
      <w:r>
        <w:rPr>
          <w:rtl w:val="0"/>
          <w:lang w:val="es-ES_tradnl"/>
        </w:rPr>
        <w:t>cito al que se involucra para que de forma personal lleve a buen t</w:t>
      </w:r>
      <w:r>
        <w:rPr>
          <w:rtl w:val="0"/>
          <w:lang w:val="es-ES_tradnl"/>
        </w:rPr>
        <w:t>é</w:t>
      </w:r>
      <w:r>
        <w:rPr>
          <w:rtl w:val="0"/>
          <w:lang w:val="es-ES_tradnl"/>
        </w:rPr>
        <w:t>rmino la historia iniciada: puede dar rienda suelta a su imaginaci</w:t>
      </w:r>
      <w:r>
        <w:rPr>
          <w:rtl w:val="0"/>
          <w:lang w:val="es-ES_tradnl"/>
        </w:rPr>
        <w:t>ó</w:t>
      </w:r>
      <w:r>
        <w:rPr>
          <w:rtl w:val="0"/>
          <w:lang w:val="es-ES_tradnl"/>
        </w:rPr>
        <w:t xml:space="preserve">n, escoger entre las opciones propuestas, o establecer las asociaciones sugeridas o tal vez intuidas por </w:t>
      </w:r>
      <w:r>
        <w:rPr>
          <w:rtl w:val="0"/>
          <w:lang w:val="es-ES_tradnl"/>
        </w:rPr>
        <w:t>é</w:t>
      </w:r>
      <w:r>
        <w:rPr>
          <w:rtl w:val="0"/>
          <w:lang w:val="es-ES_tradnl"/>
        </w:rPr>
        <w:t>l mismo. El esp</w:t>
      </w:r>
      <w:r>
        <w:rPr>
          <w:rtl w:val="0"/>
          <w:lang w:val="es-ES_tradnl"/>
        </w:rPr>
        <w:t>í</w:t>
      </w:r>
      <w:r>
        <w:rPr>
          <w:rtl w:val="0"/>
          <w:lang w:val="es-ES_tradnl"/>
        </w:rPr>
        <w:t>ritu l</w:t>
      </w:r>
      <w:r>
        <w:rPr>
          <w:rtl w:val="0"/>
          <w:lang w:val="es-ES_tradnl"/>
        </w:rPr>
        <w:t>ú</w:t>
      </w:r>
      <w:r>
        <w:rPr>
          <w:rtl w:val="0"/>
          <w:lang w:val="es-ES_tradnl"/>
        </w:rPr>
        <w:t>dico es consustancial a gran parte de estas fabulaciones que, encuadradas en la esfera de lo on</w:t>
      </w:r>
      <w:r>
        <w:rPr>
          <w:rtl w:val="0"/>
          <w:lang w:val="es-ES_tradnl"/>
        </w:rPr>
        <w:t>í</w:t>
      </w:r>
      <w:r>
        <w:rPr>
          <w:rtl w:val="0"/>
          <w:lang w:val="es-ES_tradnl"/>
        </w:rPr>
        <w:t>rico, indagan en la disparidad entre teor</w:t>
      </w:r>
      <w:r>
        <w:rPr>
          <w:rtl w:val="0"/>
          <w:lang w:val="es-ES_tradnl"/>
        </w:rPr>
        <w:t>í</w:t>
      </w:r>
      <w:r>
        <w:rPr>
          <w:rtl w:val="0"/>
          <w:lang w:val="es-ES_tradnl"/>
        </w:rPr>
        <w:t>a y praxis de tantas conductas humanas, en el deseo de otredad, en las propias inseguridades y en la resignaci</w:t>
      </w:r>
      <w:r>
        <w:rPr>
          <w:rtl w:val="0"/>
          <w:lang w:val="es-ES_tradnl"/>
        </w:rPr>
        <w:t>ó</w:t>
      </w:r>
      <w:r>
        <w:rPr>
          <w:rtl w:val="0"/>
          <w:lang w:val="es-ES_tradnl"/>
        </w:rPr>
        <w:t>n.</w:t>
      </w:r>
    </w:p>
    <w:p>
      <w:pPr>
        <w:pStyle w:val="Predeterminado"/>
        <w:spacing w:line="360" w:lineRule="auto"/>
        <w:ind w:firstLine="708"/>
        <w:jc w:val="both"/>
      </w:pPr>
      <w:r>
        <w:rPr>
          <w:rtl w:val="0"/>
          <w:lang w:val="es-ES_tradnl"/>
        </w:rPr>
        <w:t xml:space="preserve">Autorreferencialidad y escritura son motivos enfocados en este volumen desde una nueva </w:t>
      </w:r>
      <w:r>
        <w:rPr>
          <w:rtl w:val="0"/>
          <w:lang w:val="es-ES_tradnl"/>
        </w:rPr>
        <w:t>ó</w:t>
      </w:r>
      <w:r>
        <w:rPr>
          <w:rtl w:val="0"/>
          <w:lang w:val="es-ES_tradnl"/>
        </w:rPr>
        <w:t>ptica. Merece la pena se</w:t>
      </w:r>
      <w:r>
        <w:rPr>
          <w:rtl w:val="0"/>
          <w:lang w:val="es-ES_tradnl"/>
        </w:rPr>
        <w:t>ñ</w:t>
      </w:r>
      <w:r>
        <w:rPr>
          <w:rtl w:val="0"/>
          <w:lang w:val="es-ES_tradnl"/>
        </w:rPr>
        <w:t xml:space="preserve">alar al titulado precisamente </w:t>
      </w:r>
      <w:r>
        <w:rPr>
          <w:rtl w:val="0"/>
          <w:lang w:val="es-ES_tradnl"/>
        </w:rPr>
        <w:t>“</w:t>
      </w:r>
      <w:r>
        <w:rPr>
          <w:rtl w:val="0"/>
          <w:lang w:val="es-ES_tradnl"/>
        </w:rPr>
        <w:t>Escritura</w:t>
      </w:r>
      <w:r>
        <w:rPr>
          <w:rtl w:val="0"/>
          <w:lang w:val="es-ES_tradnl"/>
        </w:rPr>
        <w:t>”</w:t>
      </w:r>
      <w:r>
        <w:rPr>
          <w:rtl w:val="0"/>
          <w:lang w:val="es-ES_tradnl"/>
        </w:rPr>
        <w:t>, que clausura el libro. El oficio de escritor se parangona a la actitud del viajero incesante, del individuo capaz de descubrir nuevos paisajes y experiencias, decidido a afrontar otros lenguajes o formas de expresi</w:t>
      </w:r>
      <w:r>
        <w:rPr>
          <w:rtl w:val="0"/>
          <w:lang w:val="es-ES_tradnl"/>
        </w:rPr>
        <w:t>ó</w:t>
      </w:r>
      <w:r>
        <w:rPr>
          <w:rtl w:val="0"/>
          <w:lang w:val="es-ES_tradnl"/>
        </w:rPr>
        <w:t>n. Esta postura n</w:t>
      </w:r>
      <w:r>
        <w:rPr>
          <w:rtl w:val="0"/>
          <w:lang w:val="es-ES_tradnl"/>
        </w:rPr>
        <w:t>ó</w:t>
      </w:r>
      <w:r>
        <w:rPr>
          <w:rtl w:val="0"/>
          <w:lang w:val="es-ES_tradnl"/>
        </w:rPr>
        <w:t>mada proclamada se puede identificar con la de la propia autora, que en numerosas ocasiones se ha ratificado en esta posici</w:t>
      </w:r>
      <w:r>
        <w:rPr>
          <w:rtl w:val="0"/>
          <w:lang w:val="es-ES_tradnl"/>
        </w:rPr>
        <w:t>ó</w:t>
      </w:r>
      <w:r>
        <w:rPr>
          <w:rtl w:val="0"/>
          <w:lang w:val="es-ES_tradnl"/>
        </w:rPr>
        <w:t>n de constante indagaci</w:t>
      </w:r>
      <w:r>
        <w:rPr>
          <w:rtl w:val="0"/>
          <w:lang w:val="es-ES_tradnl"/>
        </w:rPr>
        <w:t>ó</w:t>
      </w:r>
      <w:r>
        <w:rPr>
          <w:rtl w:val="0"/>
          <w:lang w:val="es-ES_tradnl"/>
        </w:rPr>
        <w:t>n y apertura.</w:t>
      </w:r>
    </w:p>
    <w:p>
      <w:pPr>
        <w:pStyle w:val="Predeterminado"/>
        <w:spacing w:line="360" w:lineRule="auto"/>
        <w:ind w:firstLine="708"/>
        <w:jc w:val="both"/>
      </w:pPr>
      <w:r>
        <w:rPr>
          <w:rtl w:val="0"/>
          <w:lang w:val="es-ES_tradnl"/>
        </w:rPr>
        <w:t>Esta excepcional colecci</w:t>
      </w:r>
      <w:r>
        <w:rPr>
          <w:rtl w:val="0"/>
          <w:lang w:val="es-ES_tradnl"/>
        </w:rPr>
        <w:t>ó</w:t>
      </w:r>
      <w:r>
        <w:rPr>
          <w:rtl w:val="0"/>
          <w:lang w:val="es-ES_tradnl"/>
        </w:rPr>
        <w:t>n de cuentos y microrrelatos de Julia Otxoa conforma un conjunto de paisajes del mundo de hoy, identificables, pero tambi</w:t>
      </w:r>
      <w:r>
        <w:rPr>
          <w:rtl w:val="0"/>
          <w:lang w:val="es-ES_tradnl"/>
        </w:rPr>
        <w:t>é</w:t>
      </w:r>
      <w:r>
        <w:rPr>
          <w:rtl w:val="0"/>
          <w:lang w:val="es-ES_tradnl"/>
        </w:rPr>
        <w:t>n suficientemente alejados gracias a la est</w:t>
      </w:r>
      <w:r>
        <w:rPr>
          <w:rtl w:val="0"/>
          <w:lang w:val="es-ES_tradnl"/>
        </w:rPr>
        <w:t>é</w:t>
      </w:r>
      <w:r>
        <w:rPr>
          <w:rtl w:val="0"/>
          <w:lang w:val="es-ES_tradnl"/>
        </w:rPr>
        <w:t>tica surrealista y  del absurdo adoptada, que caracteriza el universo narrativo de la escritora. La iron</w:t>
      </w:r>
      <w:r>
        <w:rPr>
          <w:rtl w:val="0"/>
          <w:lang w:val="es-ES_tradnl"/>
        </w:rPr>
        <w:t>í</w:t>
      </w:r>
      <w:r>
        <w:rPr>
          <w:rtl w:val="0"/>
          <w:lang w:val="es-ES_tradnl"/>
        </w:rPr>
        <w:t>a y el humor aportan unas pinceladas chispeantes y atractivas, el cromatismo necesario, a estas im</w:t>
      </w:r>
      <w:r>
        <w:rPr>
          <w:rtl w:val="0"/>
          <w:lang w:val="es-ES_tradnl"/>
        </w:rPr>
        <w:t>á</w:t>
      </w:r>
      <w:r>
        <w:rPr>
          <w:rtl w:val="0"/>
          <w:lang w:val="es-ES_tradnl"/>
        </w:rPr>
        <w:t>genes en las que se nos quiere sumergir: unos paisajes hilvanados, remedando uno de los t</w:t>
      </w:r>
      <w:r>
        <w:rPr>
          <w:rtl w:val="0"/>
          <w:lang w:val="es-ES_tradnl"/>
        </w:rPr>
        <w:t>í</w:t>
      </w:r>
      <w:r>
        <w:rPr>
          <w:rtl w:val="0"/>
          <w:lang w:val="es-ES_tradnl"/>
        </w:rPr>
        <w:t>tulo incluidos, que engalanados no con lindezas sino con decorados grotescos permiten transparentar realidades, pero eso s</w:t>
      </w:r>
      <w:r>
        <w:rPr>
          <w:rtl w:val="0"/>
          <w:lang w:val="es-ES_tradnl"/>
        </w:rPr>
        <w:t xml:space="preserve">í </w:t>
      </w:r>
      <w:r>
        <w:rPr>
          <w:rtl w:val="0"/>
          <w:lang w:val="es-ES_tradnl"/>
        </w:rPr>
        <w:t>desde el espacio exuberante y enriquecedor de la invenci</w:t>
      </w:r>
      <w:r>
        <w:rPr>
          <w:rtl w:val="0"/>
          <w:lang w:val="es-ES_tradnl"/>
        </w:rPr>
        <w:t>ó</w:t>
      </w:r>
      <w:r>
        <w:rPr>
          <w:rtl w:val="0"/>
          <w:lang w:val="es-ES_tradnl"/>
        </w:rPr>
        <w:t xml:space="preserve">n  creadora. </w:t>
      </w:r>
    </w:p>
    <w:p>
      <w:pPr>
        <w:pStyle w:val="Predeterminado"/>
        <w:spacing w:line="360" w:lineRule="auto"/>
        <w:ind w:firstLine="708"/>
        <w:jc w:val="both"/>
      </w:pPr>
    </w:p>
    <w:p>
      <w:pPr>
        <w:pStyle w:val="Predeterminado"/>
        <w:ind w:firstLine="709"/>
        <w:jc w:val="right"/>
      </w:pPr>
      <w:r>
        <w:rPr>
          <w:rtl w:val="0"/>
          <w:lang w:val="es-ES_tradnl"/>
        </w:rPr>
        <w:t>Á</w:t>
      </w:r>
      <w:r>
        <w:rPr>
          <w:rtl w:val="0"/>
          <w:lang w:val="es-ES_tradnl"/>
        </w:rPr>
        <w:t>ngeles Encinar</w:t>
      </w:r>
    </w:p>
    <w:p>
      <w:pPr>
        <w:pStyle w:val="Predeterminado"/>
        <w:ind w:firstLine="709"/>
        <w:jc w:val="right"/>
      </w:pPr>
      <w:r>
        <w:rPr>
          <w:rtl w:val="0"/>
          <w:lang w:val="es-ES_tradnl"/>
        </w:rPr>
        <w:t>Saint Louis University, Madrid Campus</w:t>
      </w:r>
    </w:p>
    <w:p>
      <w:pPr>
        <w:pStyle w:val="Predeterminado"/>
        <w:spacing w:line="360" w:lineRule="auto"/>
        <w:ind w:firstLine="708"/>
        <w:jc w:val="both"/>
      </w:pPr>
    </w:p>
    <w:p>
      <w:pPr>
        <w:pStyle w:val="Predeterminado"/>
        <w:spacing w:line="360" w:lineRule="auto"/>
        <w:ind w:firstLine="708"/>
        <w:jc w:val="both"/>
      </w:pPr>
    </w:p>
    <w:p>
      <w:pPr>
        <w:pStyle w:val="Predeterminado"/>
        <w:spacing w:line="360" w:lineRule="auto"/>
        <w:ind w:firstLine="708"/>
        <w:jc w:val="both"/>
      </w:pPr>
    </w:p>
    <w:p>
      <w:pPr>
        <w:pStyle w:val="Predeterminado"/>
        <w:spacing w:line="360" w:lineRule="auto"/>
        <w:ind w:firstLine="708"/>
        <w:jc w:val="both"/>
      </w:pPr>
    </w:p>
    <w:p>
      <w:pPr>
        <w:pStyle w:val="Predeterminado"/>
        <w:spacing w:line="360" w:lineRule="auto"/>
        <w:ind w:firstLine="708"/>
        <w:jc w:val="both"/>
      </w:pPr>
      <w:r>
        <w:rPr>
          <w:rtl w:val="0"/>
          <w:lang w:val="es-ES_tradnl"/>
        </w:rPr>
        <w:t xml:space="preserve"> </w:t>
      </w:r>
    </w:p>
    <w:sectPr>
      <w:headerReference w:type="default" r:id="rId4"/>
      <w:footerReference w:type="default" r:id="rId5"/>
      <w:pgSz w:w="12240" w:h="15840" w:orient="portrait"/>
      <w:pgMar w:top="1417" w:right="1701" w:bottom="708" w:left="17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redeterminado">
    <w:name w:val="Predeterminado"/>
    <w:next w:val="Predeterminado"/>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s-ES_tradnl"/>
    </w:rPr>
  </w:style>
  <w:style w:type="character" w:styleId="Ninguno">
    <w:name w:val="Ninguno"/>
    <w:rPr>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